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EDD" w:rsidRDefault="00540EDD" w:rsidP="00540EDD">
      <w:pPr>
        <w:spacing w:line="360" w:lineRule="auto"/>
        <w:ind w:firstLine="567"/>
        <w:jc w:val="both"/>
        <w:rPr>
          <w:rFonts w:ascii="PT Astra Serif" w:hAnsi="PT Astra Serif"/>
          <w:sz w:val="24"/>
          <w:szCs w:val="24"/>
        </w:rPr>
      </w:pPr>
    </w:p>
    <w:p w:rsidR="00540EDD" w:rsidRDefault="00540EDD" w:rsidP="00540EDD">
      <w:pPr>
        <w:spacing w:line="360" w:lineRule="auto"/>
        <w:ind w:firstLine="567"/>
        <w:jc w:val="both"/>
        <w:rPr>
          <w:rFonts w:ascii="PT Astra Serif" w:hAnsi="PT Astra Serif"/>
          <w:sz w:val="24"/>
          <w:szCs w:val="24"/>
        </w:rPr>
      </w:pPr>
      <w:r w:rsidRPr="00540EDD">
        <w:rPr>
          <w:rFonts w:ascii="PT Astra Serif" w:hAnsi="PT Astra Serif"/>
          <w:sz w:val="24"/>
          <w:szCs w:val="24"/>
        </w:rPr>
        <w:t xml:space="preserve">Федеральный закон от 01.07.2017 N 132-ФЗ </w:t>
      </w:r>
      <w:r w:rsidR="000C777B" w:rsidRPr="00AC48A8">
        <w:rPr>
          <w:rFonts w:ascii="PT Astra Serif" w:hAnsi="PT Astra Serif"/>
          <w:sz w:val="24"/>
          <w:szCs w:val="24"/>
        </w:rPr>
        <w:t>«</w:t>
      </w:r>
      <w:r w:rsidRPr="00540EDD">
        <w:rPr>
          <w:rFonts w:ascii="PT Astra Serif" w:hAnsi="PT Astra Serif"/>
          <w:sz w:val="24"/>
          <w:szCs w:val="24"/>
        </w:rPr>
        <w:t xml:space="preserve">О внесении изменений в отдельные законодательные акты Российской Федерации в части размещения в государственной информационной системе в области государственной службы сведений </w:t>
      </w:r>
      <w:r>
        <w:rPr>
          <w:rFonts w:ascii="PT Astra Serif" w:hAnsi="PT Astra Serif"/>
          <w:sz w:val="24"/>
          <w:szCs w:val="24"/>
        </w:rPr>
        <w:br/>
      </w:r>
      <w:r w:rsidRPr="00540EDD">
        <w:rPr>
          <w:rFonts w:ascii="PT Astra Serif" w:hAnsi="PT Astra Serif"/>
          <w:sz w:val="24"/>
          <w:szCs w:val="24"/>
        </w:rPr>
        <w:t>о применении взыскания в виде увольнения в связи с утратой доверия за совершение ко</w:t>
      </w:r>
      <w:r w:rsidR="009C5405">
        <w:rPr>
          <w:rFonts w:ascii="PT Astra Serif" w:hAnsi="PT Astra Serif"/>
          <w:sz w:val="24"/>
          <w:szCs w:val="24"/>
        </w:rPr>
        <w:t>ррупционных правонарушений</w:t>
      </w:r>
      <w:r w:rsidR="000C777B" w:rsidRPr="00AC48A8">
        <w:rPr>
          <w:rFonts w:ascii="PT Astra Serif" w:hAnsi="PT Astra Serif"/>
          <w:sz w:val="24"/>
          <w:szCs w:val="24"/>
        </w:rPr>
        <w:t>»</w:t>
      </w:r>
      <w:r w:rsidR="009C5405">
        <w:rPr>
          <w:rFonts w:ascii="PT Astra Serif" w:hAnsi="PT Astra Serif"/>
          <w:sz w:val="24"/>
          <w:szCs w:val="24"/>
        </w:rPr>
        <w:t xml:space="preserve"> </w:t>
      </w:r>
      <w:proofErr w:type="spellStart"/>
      <w:r w:rsidR="009C5405">
        <w:rPr>
          <w:rFonts w:ascii="PT Astra Serif" w:hAnsi="PT Astra Serif"/>
          <w:sz w:val="24"/>
          <w:szCs w:val="24"/>
        </w:rPr>
        <w:t>обя</w:t>
      </w:r>
      <w:r w:rsidRPr="00540EDD">
        <w:rPr>
          <w:rFonts w:ascii="PT Astra Serif" w:hAnsi="PT Astra Serif"/>
          <w:sz w:val="24"/>
          <w:szCs w:val="24"/>
        </w:rPr>
        <w:t>зует</w:t>
      </w:r>
      <w:proofErr w:type="spellEnd"/>
      <w:r w:rsidRPr="00540EDD">
        <w:rPr>
          <w:rFonts w:ascii="PT Astra Serif" w:hAnsi="PT Astra Serif"/>
          <w:sz w:val="24"/>
          <w:szCs w:val="24"/>
        </w:rPr>
        <w:t xml:space="preserve"> госорганы и органы местного самоуправления, в которых работали утратившие доверие служащие, включать соответствующую информацию о них в </w:t>
      </w:r>
      <w:r w:rsidRPr="00540EDD">
        <w:rPr>
          <w:rFonts w:ascii="PT Astra Serif" w:hAnsi="PT Astra Serif"/>
          <w:b/>
          <w:i/>
          <w:sz w:val="24"/>
          <w:szCs w:val="24"/>
        </w:rPr>
        <w:t>Реестр лиц, уволенных в связи с утратой доверия</w:t>
      </w:r>
      <w:r w:rsidRPr="00540EDD">
        <w:rPr>
          <w:rFonts w:ascii="PT Astra Serif" w:hAnsi="PT Astra Serif"/>
          <w:sz w:val="24"/>
          <w:szCs w:val="24"/>
        </w:rPr>
        <w:t xml:space="preserve">. </w:t>
      </w:r>
    </w:p>
    <w:p w:rsidR="00540EDD" w:rsidRPr="00540EDD" w:rsidRDefault="00540EDD" w:rsidP="00540EDD">
      <w:pPr>
        <w:spacing w:line="360" w:lineRule="auto"/>
        <w:ind w:firstLine="567"/>
        <w:jc w:val="both"/>
        <w:rPr>
          <w:rFonts w:ascii="PT Astra Serif" w:hAnsi="PT Astra Serif"/>
          <w:sz w:val="24"/>
          <w:szCs w:val="24"/>
        </w:rPr>
      </w:pPr>
      <w:r w:rsidRPr="00540EDD">
        <w:rPr>
          <w:rFonts w:ascii="PT Astra Serif" w:hAnsi="PT Astra Serif"/>
          <w:sz w:val="24"/>
          <w:szCs w:val="24"/>
        </w:rPr>
        <w:t>Таким образом, информация о лицах, уволенных в связи с совершением коррупционных правонарушений, становится публичной. При поступлении такого лица на новое место работы или службы это может быть установлено новым работодателем и учтено при принятии кадрового решения.</w:t>
      </w:r>
    </w:p>
    <w:p w:rsidR="001F42B0" w:rsidRDefault="001F42B0"/>
    <w:p w:rsidR="00AC48A8" w:rsidRDefault="00AC48A8"/>
    <w:p w:rsidR="00AC48A8" w:rsidRDefault="00AC48A8"/>
    <w:p w:rsidR="00AC48A8" w:rsidRDefault="00AC48A8"/>
    <w:p w:rsidR="00AC48A8" w:rsidRDefault="00AC48A8"/>
    <w:p w:rsidR="00AC48A8" w:rsidRDefault="00AC48A8"/>
    <w:p w:rsidR="00AC48A8" w:rsidRDefault="00AC48A8"/>
    <w:p w:rsidR="00AC48A8" w:rsidRDefault="00AC48A8"/>
    <w:p w:rsidR="00AC48A8" w:rsidRDefault="00AC48A8"/>
    <w:p w:rsidR="00AC48A8" w:rsidRDefault="00AC48A8"/>
    <w:p w:rsidR="00AC48A8" w:rsidRDefault="00AC48A8"/>
    <w:p w:rsidR="00AC48A8" w:rsidRDefault="00AC48A8"/>
    <w:p w:rsidR="00AC48A8" w:rsidRDefault="00AC48A8"/>
    <w:p w:rsidR="00AC48A8" w:rsidRDefault="00AC48A8"/>
    <w:p w:rsidR="00AC48A8" w:rsidRDefault="00AC48A8"/>
    <w:p w:rsidR="00AC48A8" w:rsidRDefault="00AC48A8"/>
    <w:p w:rsidR="00AC48A8" w:rsidRDefault="00AC48A8"/>
    <w:p w:rsidR="00AC48A8" w:rsidRDefault="00AC48A8"/>
    <w:p w:rsidR="00AC48A8" w:rsidRDefault="00AC48A8"/>
    <w:p w:rsidR="00AC48A8" w:rsidRDefault="00AC48A8"/>
    <w:p w:rsidR="00AC48A8" w:rsidRDefault="00AC48A8"/>
    <w:p w:rsidR="00AC48A8" w:rsidRDefault="00AC48A8"/>
    <w:p w:rsidR="00AC48A8" w:rsidRDefault="00AC48A8" w:rsidP="00AC48A8">
      <w:pPr>
        <w:jc w:val="center"/>
      </w:pPr>
      <w:r w:rsidRPr="00AC48A8">
        <w:rPr>
          <w:noProof/>
          <w:lang w:eastAsia="ru-RU"/>
        </w:rPr>
        <w:lastRenderedPageBreak/>
        <w:drawing>
          <wp:inline distT="0" distB="0" distL="0" distR="0">
            <wp:extent cx="708660" cy="647700"/>
            <wp:effectExtent l="19050" t="0" r="0" b="0"/>
            <wp:docPr id="2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48A8" w:rsidRPr="00017529" w:rsidRDefault="00AC48A8" w:rsidP="00AC48A8">
      <w:pPr>
        <w:pStyle w:val="a5"/>
        <w:spacing w:before="0" w:after="0" w:line="360" w:lineRule="exact"/>
        <w:ind w:firstLine="0"/>
        <w:rPr>
          <w:rFonts w:ascii="PT Astra Serif" w:hAnsi="PT Astra Serif"/>
          <w:sz w:val="26"/>
          <w:szCs w:val="26"/>
        </w:rPr>
      </w:pPr>
      <w:r w:rsidRPr="00017529">
        <w:rPr>
          <w:rFonts w:ascii="PT Astra Serif" w:hAnsi="PT Astra Serif"/>
          <w:sz w:val="26"/>
          <w:szCs w:val="26"/>
        </w:rPr>
        <w:t xml:space="preserve">ДЕПАРТАМЕНТ </w:t>
      </w:r>
      <w:r w:rsidRPr="00017529">
        <w:rPr>
          <w:rFonts w:ascii="PT Astra Serif" w:hAnsi="PT Astra Serif"/>
          <w:sz w:val="26"/>
          <w:szCs w:val="26"/>
        </w:rPr>
        <w:br/>
        <w:t xml:space="preserve">ОХОТНИЧЬЕГО И </w:t>
      </w:r>
      <w:r w:rsidRPr="00017529">
        <w:rPr>
          <w:rFonts w:ascii="PT Astra Serif" w:hAnsi="PT Astra Serif"/>
          <w:sz w:val="26"/>
          <w:szCs w:val="26"/>
        </w:rPr>
        <w:br/>
        <w:t xml:space="preserve">рыбного хозяйства </w:t>
      </w:r>
      <w:r w:rsidRPr="00017529">
        <w:rPr>
          <w:rFonts w:ascii="PT Astra Serif" w:hAnsi="PT Astra Serif"/>
          <w:sz w:val="26"/>
          <w:szCs w:val="26"/>
        </w:rPr>
        <w:br/>
        <w:t>ТОМСКОЙ ОБЛАСТИ</w:t>
      </w:r>
    </w:p>
    <w:p w:rsidR="00AC48A8" w:rsidRDefault="00AC48A8" w:rsidP="00AC48A8">
      <w:pPr>
        <w:jc w:val="center"/>
      </w:pPr>
    </w:p>
    <w:p w:rsidR="00AC48A8" w:rsidRDefault="00AC48A8" w:rsidP="00AC48A8">
      <w:pPr>
        <w:jc w:val="center"/>
      </w:pPr>
    </w:p>
    <w:p w:rsidR="00017529" w:rsidRDefault="00017529" w:rsidP="00AC48A8">
      <w:pPr>
        <w:spacing w:after="0"/>
        <w:jc w:val="center"/>
        <w:rPr>
          <w:rFonts w:ascii="PT Astra Serif" w:eastAsia="Times New Roman" w:hAnsi="PT Astra Serif" w:cs="Times New Roman"/>
          <w:sz w:val="30"/>
          <w:szCs w:val="30"/>
          <w:lang w:eastAsia="ru-RU"/>
        </w:rPr>
      </w:pPr>
    </w:p>
    <w:p w:rsidR="00017529" w:rsidRDefault="00017529" w:rsidP="00AC48A8">
      <w:pPr>
        <w:spacing w:after="0"/>
        <w:jc w:val="center"/>
        <w:rPr>
          <w:rFonts w:ascii="PT Astra Serif" w:eastAsia="Times New Roman" w:hAnsi="PT Astra Serif" w:cs="Times New Roman"/>
          <w:sz w:val="30"/>
          <w:szCs w:val="30"/>
          <w:lang w:eastAsia="ru-RU"/>
        </w:rPr>
      </w:pPr>
    </w:p>
    <w:p w:rsidR="00AC48A8" w:rsidRPr="00AC48A8" w:rsidRDefault="00AC48A8" w:rsidP="00AC48A8">
      <w:pPr>
        <w:spacing w:after="0"/>
        <w:jc w:val="center"/>
        <w:rPr>
          <w:rFonts w:ascii="PT Astra Serif" w:eastAsia="Times New Roman" w:hAnsi="PT Astra Serif" w:cs="Times New Roman"/>
          <w:sz w:val="30"/>
          <w:szCs w:val="30"/>
          <w:lang w:eastAsia="ru-RU"/>
        </w:rPr>
      </w:pPr>
      <w:r w:rsidRPr="00AC48A8">
        <w:rPr>
          <w:rFonts w:ascii="PT Astra Serif" w:eastAsia="Times New Roman" w:hAnsi="PT Astra Serif" w:cs="Times New Roman"/>
          <w:sz w:val="30"/>
          <w:szCs w:val="30"/>
          <w:lang w:eastAsia="ru-RU"/>
        </w:rPr>
        <w:t>ПАМЯТКА</w:t>
      </w:r>
    </w:p>
    <w:p w:rsidR="00AC48A8" w:rsidRPr="00AC48A8" w:rsidRDefault="00AC48A8" w:rsidP="00AC48A8">
      <w:pPr>
        <w:spacing w:after="0"/>
        <w:jc w:val="center"/>
        <w:rPr>
          <w:rFonts w:ascii="PT Astra Serif" w:eastAsia="Times New Roman" w:hAnsi="PT Astra Serif" w:cs="Times New Roman"/>
          <w:sz w:val="30"/>
          <w:szCs w:val="30"/>
          <w:lang w:eastAsia="ru-RU"/>
        </w:rPr>
      </w:pPr>
    </w:p>
    <w:p w:rsidR="00AC48A8" w:rsidRPr="00AC48A8" w:rsidRDefault="00AC48A8" w:rsidP="00AC48A8">
      <w:pPr>
        <w:spacing w:line="300" w:lineRule="auto"/>
        <w:contextualSpacing/>
        <w:jc w:val="center"/>
        <w:rPr>
          <w:rFonts w:ascii="PT Astra Serif" w:hAnsi="PT Astra Serif"/>
          <w:b/>
          <w:sz w:val="24"/>
          <w:szCs w:val="24"/>
        </w:rPr>
      </w:pPr>
      <w:r w:rsidRPr="00AC48A8">
        <w:rPr>
          <w:rFonts w:ascii="PT Astra Serif" w:hAnsi="PT Astra Serif"/>
          <w:b/>
          <w:sz w:val="24"/>
          <w:szCs w:val="24"/>
        </w:rPr>
        <w:t xml:space="preserve">ОТВЕТСТВЕННОСТЬ ГОССЛУЖАЩИХ </w:t>
      </w:r>
      <w:r w:rsidRPr="00AC48A8">
        <w:rPr>
          <w:rFonts w:ascii="PT Astra Serif" w:hAnsi="PT Astra Serif"/>
          <w:b/>
          <w:sz w:val="24"/>
          <w:szCs w:val="24"/>
        </w:rPr>
        <w:br/>
        <w:t>ЗА КОРРУПЦИОННЫЕ ПРАВОНАРУШЕНИЯ</w:t>
      </w:r>
    </w:p>
    <w:p w:rsidR="00AC48A8" w:rsidRDefault="00AC48A8" w:rsidP="00AC48A8">
      <w:pPr>
        <w:jc w:val="center"/>
      </w:pPr>
    </w:p>
    <w:p w:rsidR="00AC48A8" w:rsidRDefault="00AC48A8" w:rsidP="00AC48A8">
      <w:pPr>
        <w:jc w:val="center"/>
      </w:pPr>
    </w:p>
    <w:p w:rsidR="00AC48A8" w:rsidRDefault="00AC48A8" w:rsidP="00AC48A8">
      <w:pPr>
        <w:jc w:val="center"/>
      </w:pPr>
    </w:p>
    <w:p w:rsidR="00AC48A8" w:rsidRDefault="00AC48A8" w:rsidP="00AC48A8">
      <w:pPr>
        <w:jc w:val="center"/>
      </w:pPr>
    </w:p>
    <w:p w:rsidR="00AC48A8" w:rsidRDefault="00AC48A8" w:rsidP="00AC48A8">
      <w:pPr>
        <w:jc w:val="center"/>
      </w:pPr>
    </w:p>
    <w:p w:rsidR="00AC48A8" w:rsidRDefault="00AC48A8" w:rsidP="00AC48A8">
      <w:pPr>
        <w:jc w:val="center"/>
      </w:pPr>
    </w:p>
    <w:p w:rsidR="00AC48A8" w:rsidRDefault="00AC48A8" w:rsidP="00AC48A8">
      <w:pPr>
        <w:jc w:val="center"/>
      </w:pPr>
    </w:p>
    <w:p w:rsidR="00AC48A8" w:rsidRDefault="00AC48A8" w:rsidP="00AC48A8">
      <w:pPr>
        <w:jc w:val="center"/>
      </w:pPr>
    </w:p>
    <w:p w:rsidR="00AC48A8" w:rsidRPr="00017529" w:rsidRDefault="00AC48A8" w:rsidP="00AC48A8">
      <w:pPr>
        <w:spacing w:line="300" w:lineRule="auto"/>
        <w:jc w:val="center"/>
        <w:rPr>
          <w:rFonts w:ascii="PT Astra Serif" w:hAnsi="PT Astra Serif"/>
          <w:sz w:val="24"/>
          <w:szCs w:val="24"/>
        </w:rPr>
      </w:pPr>
      <w:r w:rsidRPr="00017529">
        <w:rPr>
          <w:rFonts w:ascii="PT Astra Serif" w:hAnsi="PT Astra Serif"/>
          <w:sz w:val="24"/>
          <w:szCs w:val="24"/>
        </w:rPr>
        <w:t>Томск - 2020</w:t>
      </w:r>
    </w:p>
    <w:p w:rsidR="00770498" w:rsidRDefault="00770498" w:rsidP="00AC48A8">
      <w:pPr>
        <w:spacing w:line="360" w:lineRule="auto"/>
        <w:ind w:firstLine="567"/>
        <w:jc w:val="both"/>
        <w:rPr>
          <w:rFonts w:ascii="PT Astra Serif" w:hAnsi="PT Astra Serif"/>
          <w:sz w:val="24"/>
          <w:szCs w:val="24"/>
        </w:rPr>
      </w:pPr>
    </w:p>
    <w:p w:rsidR="00AC48A8" w:rsidRPr="00AC48A8" w:rsidRDefault="00AC48A8" w:rsidP="00AC48A8">
      <w:pPr>
        <w:spacing w:line="360" w:lineRule="auto"/>
        <w:ind w:firstLine="567"/>
        <w:jc w:val="both"/>
        <w:rPr>
          <w:rFonts w:ascii="PT Astra Serif" w:hAnsi="PT Astra Serif"/>
          <w:sz w:val="24"/>
          <w:szCs w:val="24"/>
        </w:rPr>
      </w:pPr>
      <w:r w:rsidRPr="00AC48A8">
        <w:rPr>
          <w:rFonts w:ascii="PT Astra Serif" w:hAnsi="PT Astra Serif"/>
          <w:sz w:val="24"/>
          <w:szCs w:val="24"/>
        </w:rPr>
        <w:t xml:space="preserve">В соответствии с частью 1 статьи 13 Федерального закона от 25 декабря 2008 года № 273-ФЗ «О противодействии коррупции» граждане Российской Федерации, иностранные граждане и лица </w:t>
      </w:r>
      <w:r w:rsidR="00CE36A5">
        <w:rPr>
          <w:rFonts w:ascii="PT Astra Serif" w:hAnsi="PT Astra Serif"/>
          <w:sz w:val="24"/>
          <w:szCs w:val="24"/>
        </w:rPr>
        <w:br/>
      </w:r>
      <w:r w:rsidRPr="00AC48A8">
        <w:rPr>
          <w:rFonts w:ascii="PT Astra Serif" w:hAnsi="PT Astra Serif"/>
          <w:sz w:val="24"/>
          <w:szCs w:val="24"/>
        </w:rPr>
        <w:t xml:space="preserve">без гражданства за совершение коррупционных правонарушений несут </w:t>
      </w:r>
      <w:r w:rsidRPr="00AC48A8">
        <w:rPr>
          <w:rFonts w:ascii="PT Astra Serif" w:hAnsi="PT Astra Serif"/>
          <w:b/>
          <w:i/>
          <w:sz w:val="24"/>
          <w:szCs w:val="24"/>
        </w:rPr>
        <w:t>уголовную</w:t>
      </w:r>
      <w:r w:rsidRPr="00AC48A8">
        <w:rPr>
          <w:rFonts w:ascii="PT Astra Serif" w:hAnsi="PT Astra Serif"/>
          <w:b/>
          <w:sz w:val="24"/>
          <w:szCs w:val="24"/>
        </w:rPr>
        <w:t xml:space="preserve">, </w:t>
      </w:r>
      <w:r w:rsidRPr="00AC48A8">
        <w:rPr>
          <w:rFonts w:ascii="PT Astra Serif" w:hAnsi="PT Astra Serif"/>
          <w:b/>
          <w:i/>
          <w:sz w:val="24"/>
          <w:szCs w:val="24"/>
        </w:rPr>
        <w:t xml:space="preserve">административную, </w:t>
      </w:r>
      <w:proofErr w:type="spellStart"/>
      <w:r w:rsidRPr="00AC48A8">
        <w:rPr>
          <w:rFonts w:ascii="PT Astra Serif" w:hAnsi="PT Astra Serif"/>
          <w:b/>
          <w:i/>
          <w:sz w:val="24"/>
          <w:szCs w:val="24"/>
        </w:rPr>
        <w:t>гражданско</w:t>
      </w:r>
      <w:proofErr w:type="spellEnd"/>
      <w:r w:rsidRPr="00AC48A8">
        <w:rPr>
          <w:rFonts w:ascii="PT Astra Serif" w:hAnsi="PT Astra Serif"/>
          <w:b/>
          <w:i/>
          <w:sz w:val="24"/>
          <w:szCs w:val="24"/>
        </w:rPr>
        <w:t xml:space="preserve"> - правовую и дисциплинарную ответственность</w:t>
      </w:r>
      <w:r w:rsidRPr="00AC48A8">
        <w:rPr>
          <w:rFonts w:ascii="PT Astra Serif" w:hAnsi="PT Astra Serif"/>
          <w:sz w:val="24"/>
          <w:szCs w:val="24"/>
        </w:rPr>
        <w:t xml:space="preserve"> в соответствии </w:t>
      </w:r>
      <w:r w:rsidR="00CE36A5">
        <w:rPr>
          <w:rFonts w:ascii="PT Astra Serif" w:hAnsi="PT Astra Serif"/>
          <w:sz w:val="24"/>
          <w:szCs w:val="24"/>
        </w:rPr>
        <w:br/>
      </w:r>
      <w:r w:rsidRPr="00AC48A8">
        <w:rPr>
          <w:rFonts w:ascii="PT Astra Serif" w:hAnsi="PT Astra Serif"/>
          <w:sz w:val="24"/>
          <w:szCs w:val="24"/>
        </w:rPr>
        <w:t xml:space="preserve">с законодательством Российской Федерации. </w:t>
      </w:r>
    </w:p>
    <w:p w:rsidR="00770498" w:rsidRDefault="00770498" w:rsidP="00AC48A8">
      <w:pPr>
        <w:spacing w:line="360" w:lineRule="auto"/>
        <w:ind w:firstLine="567"/>
        <w:jc w:val="both"/>
        <w:rPr>
          <w:rFonts w:ascii="PT Astra Serif" w:hAnsi="PT Astra Serif"/>
          <w:sz w:val="24"/>
          <w:szCs w:val="24"/>
        </w:rPr>
      </w:pPr>
    </w:p>
    <w:p w:rsidR="00AC48A8" w:rsidRDefault="00AC48A8" w:rsidP="00AC48A8">
      <w:pPr>
        <w:spacing w:line="360" w:lineRule="auto"/>
        <w:ind w:firstLine="567"/>
        <w:jc w:val="both"/>
        <w:rPr>
          <w:rFonts w:ascii="PT Astra Serif" w:hAnsi="PT Astra Serif"/>
          <w:sz w:val="24"/>
          <w:szCs w:val="24"/>
        </w:rPr>
      </w:pPr>
      <w:r w:rsidRPr="00AC48A8">
        <w:rPr>
          <w:rFonts w:ascii="PT Astra Serif" w:hAnsi="PT Astra Serif"/>
          <w:sz w:val="24"/>
          <w:szCs w:val="24"/>
        </w:rPr>
        <w:t xml:space="preserve">За коррупционное правонарушение </w:t>
      </w:r>
      <w:r>
        <w:rPr>
          <w:rFonts w:ascii="PT Astra Serif" w:hAnsi="PT Astra Serif"/>
          <w:sz w:val="24"/>
          <w:szCs w:val="24"/>
        </w:rPr>
        <w:br/>
      </w:r>
      <w:r w:rsidRPr="00AC48A8">
        <w:rPr>
          <w:rFonts w:ascii="PT Astra Serif" w:hAnsi="PT Astra Serif"/>
          <w:sz w:val="24"/>
          <w:szCs w:val="24"/>
        </w:rPr>
        <w:t xml:space="preserve">к госслужащему можно применить только </w:t>
      </w:r>
      <w:r w:rsidRPr="00AC48A8">
        <w:rPr>
          <w:rFonts w:ascii="PT Astra Serif" w:hAnsi="PT Astra Serif"/>
          <w:sz w:val="24"/>
          <w:szCs w:val="24"/>
        </w:rPr>
        <w:br/>
        <w:t xml:space="preserve">те дисциплинарные взыскания, которые установлены Федеральным законом </w:t>
      </w:r>
      <w:r w:rsidRPr="00AC48A8">
        <w:rPr>
          <w:rFonts w:ascii="PT Astra Serif" w:hAnsi="PT Astra Serif"/>
          <w:sz w:val="24"/>
          <w:szCs w:val="24"/>
        </w:rPr>
        <w:br/>
        <w:t xml:space="preserve">от 27.07.2004 № 79-ФЗ «О государственной гражданской службе Российской Федерации»: </w:t>
      </w:r>
      <w:r w:rsidRPr="00AC48A8">
        <w:rPr>
          <w:rFonts w:ascii="PT Astra Serif" w:hAnsi="PT Astra Serif"/>
          <w:b/>
          <w:i/>
          <w:sz w:val="24"/>
          <w:szCs w:val="24"/>
        </w:rPr>
        <w:t xml:space="preserve">замечание, выговор, предупреждение </w:t>
      </w:r>
      <w:r w:rsidR="00770498">
        <w:rPr>
          <w:rFonts w:ascii="PT Astra Serif" w:hAnsi="PT Astra Serif"/>
          <w:b/>
          <w:i/>
          <w:sz w:val="24"/>
          <w:szCs w:val="24"/>
        </w:rPr>
        <w:br/>
      </w:r>
      <w:r w:rsidRPr="00AC48A8">
        <w:rPr>
          <w:rFonts w:ascii="PT Astra Serif" w:hAnsi="PT Astra Serif"/>
          <w:b/>
          <w:i/>
          <w:sz w:val="24"/>
          <w:szCs w:val="24"/>
        </w:rPr>
        <w:t>о неполном должностном соответствии</w:t>
      </w:r>
      <w:r w:rsidRPr="00AC48A8">
        <w:rPr>
          <w:rFonts w:ascii="PT Astra Serif" w:hAnsi="PT Astra Serif"/>
          <w:sz w:val="24"/>
          <w:szCs w:val="24"/>
        </w:rPr>
        <w:t xml:space="preserve"> </w:t>
      </w:r>
      <w:r w:rsidR="00770498">
        <w:rPr>
          <w:rFonts w:ascii="PT Astra Serif" w:hAnsi="PT Astra Serif"/>
          <w:sz w:val="24"/>
          <w:szCs w:val="24"/>
        </w:rPr>
        <w:br/>
      </w:r>
      <w:r w:rsidRPr="00AC48A8">
        <w:rPr>
          <w:rFonts w:ascii="PT Astra Serif" w:hAnsi="PT Astra Serif"/>
          <w:sz w:val="24"/>
          <w:szCs w:val="24"/>
        </w:rPr>
        <w:t xml:space="preserve">и крайняя мера – </w:t>
      </w:r>
      <w:r w:rsidRPr="00AC48A8">
        <w:rPr>
          <w:rFonts w:ascii="PT Astra Serif" w:hAnsi="PT Astra Serif"/>
          <w:b/>
          <w:i/>
          <w:sz w:val="24"/>
          <w:szCs w:val="24"/>
        </w:rPr>
        <w:t xml:space="preserve">увольнение в связи </w:t>
      </w:r>
      <w:r w:rsidR="00770498">
        <w:rPr>
          <w:rFonts w:ascii="PT Astra Serif" w:hAnsi="PT Astra Serif"/>
          <w:b/>
          <w:i/>
          <w:sz w:val="24"/>
          <w:szCs w:val="24"/>
        </w:rPr>
        <w:br/>
      </w:r>
      <w:r w:rsidRPr="00AC48A8">
        <w:rPr>
          <w:rFonts w:ascii="PT Astra Serif" w:hAnsi="PT Astra Serif"/>
          <w:b/>
          <w:i/>
          <w:sz w:val="24"/>
          <w:szCs w:val="24"/>
        </w:rPr>
        <w:t>с утратой доверия</w:t>
      </w:r>
      <w:r w:rsidRPr="00AC48A8">
        <w:rPr>
          <w:rFonts w:ascii="PT Astra Serif" w:hAnsi="PT Astra Serif"/>
          <w:sz w:val="24"/>
          <w:szCs w:val="24"/>
        </w:rPr>
        <w:t>.</w:t>
      </w:r>
    </w:p>
    <w:p w:rsidR="00770498" w:rsidRDefault="00770498" w:rsidP="00AC48A8">
      <w:pPr>
        <w:spacing w:line="360" w:lineRule="auto"/>
        <w:ind w:firstLine="567"/>
        <w:jc w:val="both"/>
        <w:rPr>
          <w:rFonts w:ascii="PT Astra Serif" w:hAnsi="PT Astra Serif"/>
          <w:sz w:val="24"/>
          <w:szCs w:val="24"/>
        </w:rPr>
      </w:pPr>
    </w:p>
    <w:p w:rsidR="008D17C4" w:rsidRDefault="008D17C4" w:rsidP="00770498">
      <w:pPr>
        <w:jc w:val="center"/>
        <w:rPr>
          <w:rFonts w:ascii="PT Astra Serif" w:hAnsi="PT Astra Serif"/>
          <w:i/>
          <w:sz w:val="24"/>
          <w:szCs w:val="24"/>
        </w:rPr>
      </w:pPr>
    </w:p>
    <w:p w:rsidR="00540EDD" w:rsidRDefault="00540EDD" w:rsidP="00770498">
      <w:pPr>
        <w:jc w:val="center"/>
        <w:rPr>
          <w:rFonts w:ascii="PT Astra Serif" w:hAnsi="PT Astra Serif"/>
          <w:i/>
          <w:sz w:val="24"/>
          <w:szCs w:val="24"/>
        </w:rPr>
      </w:pPr>
    </w:p>
    <w:p w:rsidR="00540EDD" w:rsidRDefault="00540EDD" w:rsidP="00770498">
      <w:pPr>
        <w:jc w:val="center"/>
        <w:rPr>
          <w:rFonts w:ascii="PT Astra Serif" w:hAnsi="PT Astra Serif"/>
          <w:i/>
          <w:sz w:val="24"/>
          <w:szCs w:val="24"/>
        </w:rPr>
      </w:pPr>
    </w:p>
    <w:p w:rsidR="008D17C4" w:rsidRPr="00770498" w:rsidRDefault="008D17C4" w:rsidP="008D17C4">
      <w:pPr>
        <w:jc w:val="center"/>
        <w:rPr>
          <w:rFonts w:ascii="PT Astra Serif" w:hAnsi="PT Astra Serif"/>
          <w:i/>
          <w:sz w:val="24"/>
          <w:szCs w:val="24"/>
        </w:rPr>
      </w:pPr>
      <w:r w:rsidRPr="00770498">
        <w:rPr>
          <w:rFonts w:ascii="PT Astra Serif" w:hAnsi="PT Astra Serif"/>
          <w:i/>
          <w:sz w:val="24"/>
          <w:szCs w:val="24"/>
        </w:rPr>
        <w:t xml:space="preserve">Какую именно ответственность применит представитель нанимателя, зависит </w:t>
      </w:r>
      <w:r w:rsidRPr="00770498">
        <w:rPr>
          <w:rFonts w:ascii="PT Astra Serif" w:hAnsi="PT Astra Serif"/>
          <w:i/>
          <w:sz w:val="24"/>
          <w:szCs w:val="24"/>
        </w:rPr>
        <w:br/>
        <w:t>от характера нарушений и обстоятельств (отягчающих или смягчающих).</w:t>
      </w:r>
    </w:p>
    <w:p w:rsidR="00540EDD" w:rsidRDefault="00540EDD" w:rsidP="00540EDD">
      <w:pPr>
        <w:pBdr>
          <w:bottom w:val="single" w:sz="4" w:space="1" w:color="auto"/>
        </w:pBdr>
        <w:contextualSpacing/>
        <w:jc w:val="both"/>
        <w:rPr>
          <w:rFonts w:ascii="PT Astra Serif" w:hAnsi="PT Astra Serif"/>
          <w:sz w:val="24"/>
          <w:szCs w:val="24"/>
        </w:rPr>
      </w:pPr>
    </w:p>
    <w:p w:rsidR="00540EDD" w:rsidRDefault="00540EDD" w:rsidP="00540EDD">
      <w:pPr>
        <w:pBdr>
          <w:bottom w:val="single" w:sz="4" w:space="1" w:color="auto"/>
        </w:pBdr>
        <w:contextualSpacing/>
        <w:jc w:val="both"/>
        <w:rPr>
          <w:rFonts w:ascii="PT Astra Serif" w:hAnsi="PT Astra Serif"/>
          <w:sz w:val="24"/>
          <w:szCs w:val="24"/>
        </w:rPr>
      </w:pPr>
    </w:p>
    <w:p w:rsidR="008D17C4" w:rsidRDefault="008D17C4" w:rsidP="00540EDD">
      <w:pPr>
        <w:pBdr>
          <w:bottom w:val="single" w:sz="4" w:space="1" w:color="auto"/>
        </w:pBdr>
        <w:spacing w:line="360" w:lineRule="auto"/>
        <w:ind w:firstLine="567"/>
        <w:contextualSpacing/>
        <w:jc w:val="both"/>
        <w:rPr>
          <w:rFonts w:ascii="PT Astra Serif" w:hAnsi="PT Astra Serif"/>
          <w:sz w:val="24"/>
          <w:szCs w:val="24"/>
        </w:rPr>
      </w:pPr>
      <w:r w:rsidRPr="008D17C4">
        <w:rPr>
          <w:rFonts w:ascii="PT Astra Serif" w:hAnsi="PT Astra Serif"/>
          <w:sz w:val="24"/>
          <w:szCs w:val="24"/>
        </w:rPr>
        <w:t>Мин</w:t>
      </w:r>
      <w:r>
        <w:rPr>
          <w:rFonts w:ascii="PT Astra Serif" w:hAnsi="PT Astra Serif"/>
          <w:sz w:val="24"/>
          <w:szCs w:val="24"/>
        </w:rPr>
        <w:t xml:space="preserve">истерством труда </w:t>
      </w:r>
      <w:r w:rsidR="00540EDD">
        <w:rPr>
          <w:rFonts w:ascii="PT Astra Serif" w:hAnsi="PT Astra Serif"/>
          <w:sz w:val="24"/>
          <w:szCs w:val="24"/>
        </w:rPr>
        <w:t xml:space="preserve">и социальной защиты </w:t>
      </w:r>
      <w:r w:rsidRPr="008D17C4">
        <w:rPr>
          <w:rFonts w:ascii="PT Astra Serif" w:hAnsi="PT Astra Serif"/>
          <w:sz w:val="24"/>
          <w:szCs w:val="24"/>
        </w:rPr>
        <w:t>Росси</w:t>
      </w:r>
      <w:r>
        <w:rPr>
          <w:rFonts w:ascii="PT Astra Serif" w:hAnsi="PT Astra Serif"/>
          <w:sz w:val="24"/>
          <w:szCs w:val="24"/>
        </w:rPr>
        <w:t>йской Федерации</w:t>
      </w:r>
      <w:r w:rsidRPr="008D17C4">
        <w:rPr>
          <w:rFonts w:ascii="PT Astra Serif" w:hAnsi="PT Astra Serif"/>
          <w:sz w:val="24"/>
          <w:szCs w:val="24"/>
        </w:rPr>
        <w:t xml:space="preserve"> </w:t>
      </w:r>
      <w:r w:rsidR="00540EDD">
        <w:rPr>
          <w:rFonts w:ascii="PT Astra Serif" w:hAnsi="PT Astra Serif"/>
          <w:sz w:val="24"/>
          <w:szCs w:val="24"/>
        </w:rPr>
        <w:t xml:space="preserve">подготовлен </w:t>
      </w:r>
      <w:r w:rsidR="00540EDD" w:rsidRPr="008D17C4">
        <w:rPr>
          <w:rFonts w:ascii="PT Astra Serif" w:hAnsi="PT Astra Serif"/>
          <w:sz w:val="24"/>
          <w:szCs w:val="24"/>
        </w:rPr>
        <w:t xml:space="preserve">Обзор практики привлечения </w:t>
      </w:r>
      <w:r w:rsidR="00540EDD">
        <w:rPr>
          <w:rFonts w:ascii="PT Astra Serif" w:hAnsi="PT Astra Serif"/>
          <w:sz w:val="24"/>
          <w:szCs w:val="24"/>
        </w:rPr>
        <w:br/>
      </w:r>
      <w:r w:rsidR="00540EDD" w:rsidRPr="008D17C4">
        <w:rPr>
          <w:rFonts w:ascii="PT Astra Serif" w:hAnsi="PT Astra Serif"/>
          <w:sz w:val="24"/>
          <w:szCs w:val="24"/>
        </w:rPr>
        <w:t xml:space="preserve">к ответственности государственных (муниципальных) служащих за несоблюдение ограничений и запретов, требований </w:t>
      </w:r>
      <w:r w:rsidR="00540EDD">
        <w:rPr>
          <w:rFonts w:ascii="PT Astra Serif" w:hAnsi="PT Astra Serif"/>
          <w:sz w:val="24"/>
          <w:szCs w:val="24"/>
        </w:rPr>
        <w:br/>
      </w:r>
      <w:r w:rsidR="00540EDD" w:rsidRPr="008D17C4">
        <w:rPr>
          <w:rFonts w:ascii="PT Astra Serif" w:hAnsi="PT Astra Serif"/>
          <w:sz w:val="24"/>
          <w:szCs w:val="24"/>
        </w:rPr>
        <w:t>о предотвращении или об урегулировании конфликта интересов и неисполнение обязанностей, установленных в целях противодействия коррупции</w:t>
      </w:r>
      <w:r w:rsidR="00540EDD">
        <w:rPr>
          <w:rFonts w:ascii="PT Astra Serif" w:hAnsi="PT Astra Serif"/>
          <w:sz w:val="24"/>
          <w:szCs w:val="24"/>
        </w:rPr>
        <w:t>, где определены критерии оценки степени тяжести коррупционного правонарушения.</w:t>
      </w:r>
    </w:p>
    <w:p w:rsidR="00540EDD" w:rsidRDefault="00540EDD" w:rsidP="00540EDD">
      <w:pPr>
        <w:pBdr>
          <w:bottom w:val="single" w:sz="4" w:space="1" w:color="auto"/>
        </w:pBdr>
        <w:contextualSpacing/>
        <w:jc w:val="both"/>
        <w:rPr>
          <w:rFonts w:ascii="PT Astra Serif" w:hAnsi="PT Astra Serif"/>
          <w:i/>
          <w:sz w:val="24"/>
          <w:szCs w:val="24"/>
        </w:rPr>
      </w:pPr>
    </w:p>
    <w:p w:rsidR="008D17C4" w:rsidRDefault="008D17C4" w:rsidP="008D17C4">
      <w:pPr>
        <w:pBdr>
          <w:bottom w:val="single" w:sz="4" w:space="1" w:color="auto"/>
        </w:pBdr>
        <w:contextualSpacing/>
        <w:jc w:val="center"/>
        <w:rPr>
          <w:rFonts w:ascii="PT Astra Serif" w:hAnsi="PT Astra Serif"/>
          <w:i/>
          <w:sz w:val="24"/>
          <w:szCs w:val="24"/>
        </w:rPr>
      </w:pPr>
    </w:p>
    <w:p w:rsidR="008D17C4" w:rsidRDefault="008D17C4" w:rsidP="008D17C4">
      <w:pPr>
        <w:pBdr>
          <w:bottom w:val="single" w:sz="4" w:space="1" w:color="auto"/>
        </w:pBdr>
        <w:contextualSpacing/>
        <w:jc w:val="center"/>
        <w:rPr>
          <w:rFonts w:ascii="PT Astra Serif" w:hAnsi="PT Astra Serif"/>
          <w:i/>
          <w:sz w:val="24"/>
          <w:szCs w:val="24"/>
        </w:rPr>
      </w:pPr>
    </w:p>
    <w:p w:rsidR="008D17C4" w:rsidRDefault="008D17C4" w:rsidP="008D17C4">
      <w:pPr>
        <w:pBdr>
          <w:bottom w:val="single" w:sz="4" w:space="1" w:color="auto"/>
        </w:pBdr>
        <w:contextualSpacing/>
        <w:jc w:val="center"/>
        <w:rPr>
          <w:rFonts w:ascii="PT Astra Serif" w:hAnsi="PT Astra Serif"/>
          <w:i/>
          <w:sz w:val="24"/>
          <w:szCs w:val="24"/>
        </w:rPr>
      </w:pPr>
    </w:p>
    <w:p w:rsidR="008D17C4" w:rsidRDefault="008D17C4" w:rsidP="008D17C4">
      <w:pPr>
        <w:pBdr>
          <w:bottom w:val="single" w:sz="4" w:space="1" w:color="auto"/>
        </w:pBdr>
        <w:contextualSpacing/>
        <w:jc w:val="center"/>
        <w:rPr>
          <w:rFonts w:ascii="PT Astra Serif" w:hAnsi="PT Astra Serif"/>
          <w:i/>
          <w:sz w:val="24"/>
          <w:szCs w:val="24"/>
        </w:rPr>
      </w:pPr>
    </w:p>
    <w:p w:rsidR="008D17C4" w:rsidRDefault="008D17C4" w:rsidP="008D17C4">
      <w:pPr>
        <w:pBdr>
          <w:bottom w:val="single" w:sz="4" w:space="1" w:color="auto"/>
        </w:pBdr>
        <w:contextualSpacing/>
        <w:jc w:val="center"/>
        <w:rPr>
          <w:rFonts w:ascii="PT Astra Serif" w:hAnsi="PT Astra Serif"/>
          <w:i/>
          <w:sz w:val="24"/>
          <w:szCs w:val="24"/>
        </w:rPr>
      </w:pPr>
    </w:p>
    <w:p w:rsidR="008D17C4" w:rsidRPr="008D17C4" w:rsidRDefault="008D17C4" w:rsidP="008D17C4">
      <w:pPr>
        <w:pBdr>
          <w:bottom w:val="single" w:sz="4" w:space="1" w:color="auto"/>
        </w:pBdr>
        <w:contextualSpacing/>
        <w:jc w:val="center"/>
        <w:rPr>
          <w:rFonts w:ascii="PT Astra Serif" w:hAnsi="PT Astra Serif"/>
          <w:i/>
          <w:sz w:val="24"/>
          <w:szCs w:val="24"/>
        </w:rPr>
      </w:pPr>
      <w:r w:rsidRPr="008D17C4">
        <w:rPr>
          <w:rFonts w:ascii="PT Astra Serif" w:hAnsi="PT Astra Serif"/>
          <w:i/>
          <w:sz w:val="24"/>
          <w:szCs w:val="24"/>
        </w:rPr>
        <w:lastRenderedPageBreak/>
        <w:t xml:space="preserve">Законодатель устанавливает, </w:t>
      </w:r>
      <w:r>
        <w:rPr>
          <w:rFonts w:ascii="PT Astra Serif" w:hAnsi="PT Astra Serif"/>
          <w:i/>
          <w:sz w:val="24"/>
          <w:szCs w:val="24"/>
        </w:rPr>
        <w:br/>
      </w:r>
      <w:r w:rsidRPr="008D17C4">
        <w:rPr>
          <w:rFonts w:ascii="PT Astra Serif" w:hAnsi="PT Astra Serif"/>
          <w:i/>
          <w:sz w:val="24"/>
          <w:szCs w:val="24"/>
        </w:rPr>
        <w:t xml:space="preserve">что госслужащий, подлежит увольнению (освобождению от должности) </w:t>
      </w:r>
      <w:r>
        <w:rPr>
          <w:rFonts w:ascii="PT Astra Serif" w:hAnsi="PT Astra Serif"/>
          <w:i/>
          <w:sz w:val="24"/>
          <w:szCs w:val="24"/>
        </w:rPr>
        <w:br/>
      </w:r>
      <w:r w:rsidRPr="008D17C4">
        <w:rPr>
          <w:rFonts w:ascii="PT Astra Serif" w:hAnsi="PT Astra Serif"/>
          <w:i/>
          <w:sz w:val="24"/>
          <w:szCs w:val="24"/>
        </w:rPr>
        <w:t>в связи с утратой доверия в случае:</w:t>
      </w:r>
    </w:p>
    <w:p w:rsidR="008D17C4" w:rsidRPr="008D17C4" w:rsidRDefault="008D17C4" w:rsidP="008D17C4">
      <w:pPr>
        <w:contextualSpacing/>
        <w:jc w:val="both"/>
        <w:rPr>
          <w:rFonts w:ascii="PT Astra Serif" w:hAnsi="PT Astra Serif"/>
          <w:sz w:val="24"/>
          <w:szCs w:val="24"/>
        </w:rPr>
      </w:pPr>
      <w:r w:rsidRPr="008D17C4">
        <w:rPr>
          <w:rFonts w:ascii="PT Astra Serif" w:hAnsi="PT Astra Serif"/>
          <w:b/>
          <w:sz w:val="24"/>
          <w:szCs w:val="24"/>
        </w:rPr>
        <w:t>*</w:t>
      </w:r>
      <w:r w:rsidRPr="008D17C4">
        <w:rPr>
          <w:rFonts w:ascii="PT Astra Serif" w:hAnsi="PT Astra Serif"/>
          <w:sz w:val="24"/>
          <w:szCs w:val="24"/>
        </w:rPr>
        <w:t xml:space="preserve"> </w:t>
      </w:r>
      <w:r w:rsidR="00017529">
        <w:rPr>
          <w:rFonts w:ascii="PT Astra Serif" w:hAnsi="PT Astra Serif"/>
          <w:sz w:val="24"/>
          <w:szCs w:val="24"/>
        </w:rPr>
        <w:t xml:space="preserve"> </w:t>
      </w:r>
      <w:r w:rsidRPr="008D17C4">
        <w:rPr>
          <w:rFonts w:ascii="PT Astra Serif" w:hAnsi="PT Astra Serif"/>
          <w:sz w:val="24"/>
          <w:szCs w:val="24"/>
        </w:rPr>
        <w:t xml:space="preserve">непринятия мер по предотвращению и (или) урегулированию конфликта интересов, стороной которого оно является; </w:t>
      </w:r>
    </w:p>
    <w:p w:rsidR="008D17C4" w:rsidRPr="008D17C4" w:rsidRDefault="008D17C4" w:rsidP="008D17C4">
      <w:pPr>
        <w:contextualSpacing/>
        <w:jc w:val="both"/>
        <w:rPr>
          <w:rFonts w:ascii="PT Astra Serif" w:hAnsi="PT Astra Serif"/>
          <w:sz w:val="24"/>
          <w:szCs w:val="24"/>
        </w:rPr>
      </w:pPr>
      <w:r w:rsidRPr="008D17C4">
        <w:rPr>
          <w:rFonts w:ascii="PT Astra Serif" w:hAnsi="PT Astra Serif"/>
          <w:b/>
          <w:sz w:val="24"/>
          <w:szCs w:val="24"/>
        </w:rPr>
        <w:t>*</w:t>
      </w:r>
      <w:r w:rsidRPr="008D17C4">
        <w:rPr>
          <w:rFonts w:ascii="PT Astra Serif" w:hAnsi="PT Astra Serif"/>
          <w:sz w:val="24"/>
          <w:szCs w:val="24"/>
        </w:rPr>
        <w:t xml:space="preserve"> </w:t>
      </w:r>
      <w:r w:rsidR="00017529">
        <w:rPr>
          <w:rFonts w:ascii="PT Astra Serif" w:hAnsi="PT Astra Serif"/>
          <w:sz w:val="24"/>
          <w:szCs w:val="24"/>
        </w:rPr>
        <w:t xml:space="preserve"> </w:t>
      </w:r>
      <w:r w:rsidRPr="008D17C4">
        <w:rPr>
          <w:rFonts w:ascii="PT Astra Serif" w:hAnsi="PT Astra Serif"/>
          <w:sz w:val="24"/>
          <w:szCs w:val="24"/>
        </w:rPr>
        <w:t xml:space="preserve">непредставления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либо представления заведомо недостоверных или неполных сведений; </w:t>
      </w:r>
    </w:p>
    <w:p w:rsidR="008D17C4" w:rsidRPr="008D17C4" w:rsidRDefault="008D17C4" w:rsidP="008D17C4">
      <w:pPr>
        <w:contextualSpacing/>
        <w:jc w:val="both"/>
        <w:rPr>
          <w:rFonts w:ascii="PT Astra Serif" w:hAnsi="PT Astra Serif"/>
          <w:sz w:val="24"/>
          <w:szCs w:val="24"/>
        </w:rPr>
      </w:pPr>
      <w:r w:rsidRPr="008D17C4">
        <w:rPr>
          <w:rFonts w:ascii="PT Astra Serif" w:hAnsi="PT Astra Serif"/>
          <w:b/>
          <w:sz w:val="24"/>
          <w:szCs w:val="24"/>
        </w:rPr>
        <w:t>*</w:t>
      </w:r>
      <w:r w:rsidRPr="008D17C4">
        <w:rPr>
          <w:rFonts w:ascii="PT Astra Serif" w:hAnsi="PT Astra Serif"/>
          <w:sz w:val="24"/>
          <w:szCs w:val="24"/>
        </w:rPr>
        <w:t xml:space="preserve"> </w:t>
      </w:r>
      <w:r w:rsidR="00017529">
        <w:rPr>
          <w:rFonts w:ascii="PT Astra Serif" w:hAnsi="PT Astra Serif"/>
          <w:sz w:val="24"/>
          <w:szCs w:val="24"/>
        </w:rPr>
        <w:t xml:space="preserve"> </w:t>
      </w:r>
      <w:r w:rsidRPr="008D17C4">
        <w:rPr>
          <w:rFonts w:ascii="PT Astra Serif" w:hAnsi="PT Astra Serif"/>
          <w:sz w:val="24"/>
          <w:szCs w:val="24"/>
        </w:rPr>
        <w:t xml:space="preserve">участия на платной основе в деятельности органа управления коммерческой организации, за исключением случаев, установленных федеральным законом; осуществления предпринимательской деятельности; </w:t>
      </w:r>
    </w:p>
    <w:p w:rsidR="008D17C4" w:rsidRPr="008D17C4" w:rsidRDefault="008D17C4" w:rsidP="008D17C4">
      <w:pPr>
        <w:contextualSpacing/>
        <w:jc w:val="both"/>
        <w:rPr>
          <w:rFonts w:ascii="PT Astra Serif" w:hAnsi="PT Astra Serif"/>
          <w:sz w:val="24"/>
          <w:szCs w:val="24"/>
        </w:rPr>
      </w:pPr>
      <w:r w:rsidRPr="008D17C4">
        <w:rPr>
          <w:rFonts w:ascii="PT Astra Serif" w:hAnsi="PT Astra Serif"/>
          <w:b/>
          <w:sz w:val="24"/>
          <w:szCs w:val="24"/>
        </w:rPr>
        <w:t>*</w:t>
      </w:r>
      <w:r w:rsidRPr="008D17C4">
        <w:rPr>
          <w:rFonts w:ascii="PT Astra Serif" w:hAnsi="PT Astra Serif"/>
          <w:sz w:val="24"/>
          <w:szCs w:val="24"/>
        </w:rPr>
        <w:t xml:space="preserve"> </w:t>
      </w:r>
      <w:r w:rsidR="00017529">
        <w:rPr>
          <w:rFonts w:ascii="PT Astra Serif" w:hAnsi="PT Astra Serif"/>
          <w:sz w:val="24"/>
          <w:szCs w:val="24"/>
        </w:rPr>
        <w:t xml:space="preserve"> </w:t>
      </w:r>
      <w:r w:rsidRPr="008D17C4">
        <w:rPr>
          <w:rFonts w:ascii="PT Astra Serif" w:hAnsi="PT Astra Serif"/>
          <w:sz w:val="24"/>
          <w:szCs w:val="24"/>
        </w:rPr>
        <w:t>вхождения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8D17C4" w:rsidRDefault="008D17C4" w:rsidP="00AC48A8">
      <w:pPr>
        <w:jc w:val="center"/>
      </w:pPr>
    </w:p>
    <w:sectPr w:rsidR="008D17C4" w:rsidSect="00AC48A8">
      <w:pgSz w:w="16838" w:h="11906" w:orient="landscape"/>
      <w:pgMar w:top="567" w:right="567" w:bottom="567" w:left="567" w:header="709" w:footer="709" w:gutter="0"/>
      <w:cols w:num="3" w:sep="1" w:space="709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AC48A8"/>
    <w:rsid w:val="00017529"/>
    <w:rsid w:val="000C777B"/>
    <w:rsid w:val="001B5A98"/>
    <w:rsid w:val="001F42B0"/>
    <w:rsid w:val="00383764"/>
    <w:rsid w:val="00540EDD"/>
    <w:rsid w:val="005F2BFF"/>
    <w:rsid w:val="00770498"/>
    <w:rsid w:val="007F5EAB"/>
    <w:rsid w:val="008D17C4"/>
    <w:rsid w:val="009C5405"/>
    <w:rsid w:val="00AC48A8"/>
    <w:rsid w:val="00CE36A5"/>
    <w:rsid w:val="00E069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7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48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48A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AC48A8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AC48A8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505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</dc:creator>
  <cp:lastModifiedBy>Матвеева</cp:lastModifiedBy>
  <cp:revision>4</cp:revision>
  <cp:lastPrinted>2020-11-27T08:11:00Z</cp:lastPrinted>
  <dcterms:created xsi:type="dcterms:W3CDTF">2020-11-24T02:27:00Z</dcterms:created>
  <dcterms:modified xsi:type="dcterms:W3CDTF">2020-11-27T08:12:00Z</dcterms:modified>
</cp:coreProperties>
</file>